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FA" w:rsidRPr="00AC68B6" w:rsidRDefault="008276FA" w:rsidP="008276FA">
      <w:pPr>
        <w:tabs>
          <w:tab w:val="left" w:pos="15168"/>
        </w:tabs>
        <w:spacing w:after="0" w:line="240" w:lineRule="exact"/>
        <w:ind w:left="9639" w:right="142" w:firstLine="1701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C68B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Приложение № 1</w:t>
      </w:r>
    </w:p>
    <w:p w:rsidR="008276FA" w:rsidRDefault="008276FA" w:rsidP="008276FA">
      <w:pPr>
        <w:tabs>
          <w:tab w:val="left" w:pos="15168"/>
        </w:tabs>
        <w:ind w:left="113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</w:t>
      </w:r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Правилам предоставления 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микрозаймов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Фондом микрофинансирования предпринимательства Волгоградской области (</w:t>
      </w:r>
      <w:proofErr w:type="spellStart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микрокредитная</w:t>
      </w:r>
      <w:proofErr w:type="spellEnd"/>
      <w:r w:rsidRPr="005619C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компания) субъектам малого и среднего предпринимательства </w:t>
      </w:r>
    </w:p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  <w:r w:rsidRPr="00A94F78"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 xml:space="preserve">ПРОГРАММЫ МИКРОФИНАНСИРОВАНИЯ </w:t>
      </w:r>
      <w:r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  <w:t>28.10.2022</w:t>
      </w:r>
    </w:p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0"/>
          <w:szCs w:val="20"/>
          <w:lang w:eastAsia="ru-RU"/>
        </w:rPr>
      </w:pPr>
    </w:p>
    <w:tbl>
      <w:tblPr>
        <w:tblStyle w:val="a6"/>
        <w:tblW w:w="506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8"/>
        <w:gridCol w:w="1089"/>
        <w:gridCol w:w="943"/>
        <w:gridCol w:w="2783"/>
        <w:gridCol w:w="1023"/>
        <w:gridCol w:w="1017"/>
        <w:gridCol w:w="802"/>
        <w:gridCol w:w="2520"/>
        <w:gridCol w:w="1948"/>
      </w:tblGrid>
      <w:tr w:rsidR="008276FA" w:rsidTr="008276FA">
        <w:trPr>
          <w:trHeight w:val="538"/>
        </w:trPr>
        <w:tc>
          <w:tcPr>
            <w:tcW w:w="948" w:type="pct"/>
            <w:vMerge w:val="restart"/>
            <w:vAlign w:val="center"/>
          </w:tcPr>
          <w:p w:rsidR="008276FA" w:rsidRPr="00007B32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364" w:type="pct"/>
            <w:vMerge w:val="restart"/>
            <w:vAlign w:val="center"/>
          </w:tcPr>
          <w:p w:rsidR="008276FA" w:rsidRPr="00007B32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:rsidR="008276FA" w:rsidRPr="00007B32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07B3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15" w:type="pct"/>
            <w:vMerge w:val="restart"/>
            <w:vAlign w:val="center"/>
          </w:tcPr>
          <w:p w:rsidR="008276FA" w:rsidRPr="00007B32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:rsidR="008276FA" w:rsidRPr="00007B32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  <w:proofErr w:type="gramEnd"/>
          </w:p>
        </w:tc>
        <w:tc>
          <w:tcPr>
            <w:tcW w:w="930" w:type="pct"/>
            <w:vMerge w:val="restart"/>
            <w:vAlign w:val="center"/>
          </w:tcPr>
          <w:p w:rsidR="008276FA" w:rsidRPr="00007B32" w:rsidRDefault="008276FA" w:rsidP="00E12165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:rsidR="008276FA" w:rsidRDefault="008276FA" w:rsidP="00E12165">
            <w:pPr>
              <w:spacing w:line="216" w:lineRule="auto"/>
              <w:jc w:val="center"/>
            </w:pPr>
          </w:p>
        </w:tc>
        <w:tc>
          <w:tcPr>
            <w:tcW w:w="949" w:type="pct"/>
            <w:gridSpan w:val="3"/>
            <w:vAlign w:val="center"/>
          </w:tcPr>
          <w:p w:rsidR="008276FA" w:rsidRPr="00D35B94" w:rsidRDefault="008276FA" w:rsidP="00E12165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14"/>
                <w:szCs w:val="14"/>
                <w:lang w:eastAsia="ru-RU"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 xml:space="preserve"> </w:t>
            </w:r>
          </w:p>
          <w:p w:rsidR="008276FA" w:rsidRPr="00D35B94" w:rsidRDefault="008276FA" w:rsidP="00E12165">
            <w:pPr>
              <w:spacing w:line="216" w:lineRule="auto"/>
              <w:jc w:val="center"/>
              <w:rPr>
                <w:i/>
                <w:sz w:val="14"/>
                <w:szCs w:val="14"/>
              </w:rPr>
            </w:pPr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(% </w:t>
            </w:r>
            <w:proofErr w:type="gramStart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годовых</w:t>
            </w:r>
            <w:proofErr w:type="gramEnd"/>
            <w:r w:rsidRPr="00007B32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на дату заключения договора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микрозайма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2" w:type="pct"/>
            <w:vMerge w:val="restart"/>
            <w:vAlign w:val="center"/>
          </w:tcPr>
          <w:p w:rsidR="008276FA" w:rsidRPr="00007B32" w:rsidRDefault="008276FA" w:rsidP="00E12165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651" w:type="pct"/>
            <w:vMerge w:val="restart"/>
            <w:vAlign w:val="center"/>
          </w:tcPr>
          <w:p w:rsidR="008276FA" w:rsidRPr="00007B32" w:rsidRDefault="008276FA" w:rsidP="00E12165">
            <w:pPr>
              <w:spacing w:line="216" w:lineRule="auto"/>
              <w:jc w:val="center"/>
              <w:rPr>
                <w:i/>
              </w:rPr>
            </w:pP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Специаль</w:t>
            </w:r>
            <w:r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н</w:t>
            </w:r>
            <w:r w:rsidRPr="00007B32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ые условия</w:t>
            </w:r>
          </w:p>
        </w:tc>
      </w:tr>
      <w:tr w:rsidR="008276FA" w:rsidTr="008276FA">
        <w:tc>
          <w:tcPr>
            <w:tcW w:w="948" w:type="pct"/>
            <w:vMerge/>
            <w:vAlign w:val="center"/>
          </w:tcPr>
          <w:p w:rsidR="008276FA" w:rsidRPr="00007B32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" w:type="pct"/>
            <w:vMerge/>
            <w:vAlign w:val="center"/>
          </w:tcPr>
          <w:p w:rsidR="008276FA" w:rsidRPr="00007B32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vMerge/>
            <w:vAlign w:val="center"/>
          </w:tcPr>
          <w:p w:rsidR="008276FA" w:rsidRPr="00007B32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8276FA" w:rsidRDefault="008276FA" w:rsidP="00E12165">
            <w:pPr>
              <w:spacing w:line="216" w:lineRule="auto"/>
              <w:jc w:val="center"/>
            </w:pPr>
          </w:p>
        </w:tc>
        <w:tc>
          <w:tcPr>
            <w:tcW w:w="342" w:type="pct"/>
            <w:vAlign w:val="center"/>
          </w:tcPr>
          <w:p w:rsidR="008276FA" w:rsidRPr="00221025" w:rsidRDefault="008276FA" w:rsidP="00E12165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221025">
              <w:rPr>
                <w:rFonts w:ascii="Times New Roman" w:hAnsi="Times New Roman" w:cs="Times New Roman"/>
                <w:sz w:val="14"/>
                <w:szCs w:val="14"/>
              </w:rPr>
              <w:t>1) субъекты МСП моногородов при реализации приоритетных проектов/или являются соц. предприятием</w:t>
            </w:r>
          </w:p>
        </w:tc>
        <w:tc>
          <w:tcPr>
            <w:tcW w:w="340" w:type="pct"/>
            <w:vAlign w:val="center"/>
          </w:tcPr>
          <w:p w:rsidR="008276FA" w:rsidRPr="00DD1D76" w:rsidRDefault="008276FA" w:rsidP="00E12165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2) субъекты МСП реализующие приорите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</w:t>
            </w: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ные проект</w:t>
            </w:r>
            <w:bookmarkStart w:id="0" w:name="_GoBack"/>
            <w:bookmarkEnd w:id="0"/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268" w:type="pct"/>
            <w:vAlign w:val="center"/>
          </w:tcPr>
          <w:p w:rsidR="008276FA" w:rsidRPr="00DD1D76" w:rsidRDefault="008276FA" w:rsidP="00E12165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DD1D76">
              <w:rPr>
                <w:rFonts w:ascii="Times New Roman" w:eastAsia="Calibri" w:hAnsi="Times New Roman" w:cs="Times New Roman"/>
                <w:sz w:val="14"/>
                <w:szCs w:val="14"/>
              </w:rPr>
              <w:t>Субъекты МСП, не указанные в пунктах               1 и 2</w:t>
            </w:r>
          </w:p>
        </w:tc>
        <w:tc>
          <w:tcPr>
            <w:tcW w:w="842" w:type="pct"/>
            <w:vMerge/>
            <w:vAlign w:val="center"/>
          </w:tcPr>
          <w:p w:rsidR="008276FA" w:rsidRDefault="008276FA" w:rsidP="00E12165">
            <w:pPr>
              <w:spacing w:line="216" w:lineRule="auto"/>
              <w:jc w:val="center"/>
            </w:pPr>
          </w:p>
        </w:tc>
        <w:tc>
          <w:tcPr>
            <w:tcW w:w="651" w:type="pct"/>
            <w:vMerge/>
            <w:vAlign w:val="center"/>
          </w:tcPr>
          <w:p w:rsidR="008276FA" w:rsidRDefault="008276FA" w:rsidP="00E12165">
            <w:pPr>
              <w:spacing w:line="216" w:lineRule="auto"/>
              <w:jc w:val="center"/>
            </w:pPr>
          </w:p>
        </w:tc>
      </w:tr>
      <w:tr w:rsidR="008276FA" w:rsidTr="008276FA">
        <w:trPr>
          <w:trHeight w:val="4198"/>
        </w:trPr>
        <w:tc>
          <w:tcPr>
            <w:tcW w:w="948" w:type="pct"/>
          </w:tcPr>
          <w:p w:rsidR="008276FA" w:rsidRPr="006C60FA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Импортозамещение</w:t>
            </w:r>
            <w:proofErr w:type="spellEnd"/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t>»</w:t>
            </w: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субъектов МСП, осуществляющих деятельность  на территории Волгоградской области 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месяцев</w:t>
            </w:r>
          </w:p>
        </w:tc>
        <w:tc>
          <w:tcPr>
            <w:tcW w:w="364" w:type="pct"/>
            <w:vAlign w:val="center"/>
          </w:tcPr>
          <w:p w:rsidR="008276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00 000</w:t>
            </w:r>
          </w:p>
        </w:tc>
        <w:tc>
          <w:tcPr>
            <w:tcW w:w="315" w:type="pct"/>
            <w:vAlign w:val="center"/>
          </w:tcPr>
          <w:p w:rsidR="008276FA" w:rsidRPr="00ED0441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:rsidR="008276FA" w:rsidRPr="00ED0441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  6 месяцев</w:t>
            </w:r>
          </w:p>
        </w:tc>
        <w:tc>
          <w:tcPr>
            <w:tcW w:w="930" w:type="pct"/>
            <w:vAlign w:val="center"/>
          </w:tcPr>
          <w:p w:rsidR="008276FA" w:rsidRPr="006C60FA" w:rsidRDefault="008276FA" w:rsidP="00E12165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8276FA" w:rsidRPr="006C60FA" w:rsidRDefault="008276FA" w:rsidP="008276F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>залог движимого и/или недвижимого имущества;</w:t>
            </w:r>
          </w:p>
          <w:p w:rsidR="008276FA" w:rsidRPr="006C60FA" w:rsidRDefault="008276FA" w:rsidP="008276F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proofErr w:type="gramStart"/>
            <w:r w:rsidRPr="006C60FA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6C60FA">
              <w:rPr>
                <w:sz w:val="16"/>
                <w:szCs w:val="16"/>
              </w:rPr>
              <w:t>амозанятого</w:t>
            </w:r>
            <w:proofErr w:type="spellEnd"/>
            <w:r w:rsidRPr="006C60FA">
              <w:rPr>
                <w:sz w:val="16"/>
                <w:szCs w:val="16"/>
              </w:rPr>
              <w:t>);</w:t>
            </w:r>
          </w:p>
          <w:p w:rsidR="008276FA" w:rsidRPr="006C60FA" w:rsidRDefault="008276FA" w:rsidP="008276F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</w:t>
            </w:r>
            <w:r>
              <w:rPr>
                <w:sz w:val="16"/>
                <w:szCs w:val="16"/>
              </w:rPr>
              <w:t xml:space="preserve">до </w:t>
            </w:r>
            <w:r w:rsidRPr="006C6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6C60FA">
              <w:rPr>
                <w:sz w:val="16"/>
                <w:szCs w:val="16"/>
              </w:rPr>
              <w:t xml:space="preserve">0% от суммы </w:t>
            </w:r>
            <w:proofErr w:type="spellStart"/>
            <w:r w:rsidRPr="006C60FA">
              <w:rPr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sz w:val="16"/>
                <w:szCs w:val="16"/>
              </w:rPr>
              <w:t>.</w:t>
            </w:r>
          </w:p>
          <w:p w:rsidR="008276FA" w:rsidRPr="004166F4" w:rsidRDefault="008276FA" w:rsidP="00E12165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276FA" w:rsidRPr="006C60FA" w:rsidRDefault="008276FA" w:rsidP="00E12165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*Дополнительно может быть предоставлено поручительство связанной компании по учредителю Заявителя (при наличии).</w:t>
            </w:r>
          </w:p>
        </w:tc>
        <w:tc>
          <w:tcPr>
            <w:tcW w:w="949" w:type="pct"/>
            <w:gridSpan w:val="3"/>
            <w:vAlign w:val="center"/>
          </w:tcPr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5E0E">
              <w:rPr>
                <w:rFonts w:ascii="Times New Roman" w:hAnsi="Times New Roman"/>
                <w:b/>
                <w:sz w:val="20"/>
                <w:szCs w:val="20"/>
              </w:rPr>
              <w:t>3,75%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4"/>
                <w:szCs w:val="14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4"/>
                <w:szCs w:val="14"/>
                <w:lang w:eastAsia="ru-RU"/>
              </w:rPr>
            </w:pPr>
          </w:p>
          <w:p w:rsidR="008276FA" w:rsidRPr="006C60FA" w:rsidRDefault="008276FA" w:rsidP="00E12165">
            <w:pPr>
              <w:tabs>
                <w:tab w:val="left" w:pos="1134"/>
              </w:tabs>
              <w:ind w:firstLine="34"/>
              <w:jc w:val="center"/>
              <w:rPr>
                <w:sz w:val="14"/>
                <w:szCs w:val="14"/>
              </w:rPr>
            </w:pPr>
          </w:p>
        </w:tc>
        <w:tc>
          <w:tcPr>
            <w:tcW w:w="842" w:type="pct"/>
            <w:vAlign w:val="center"/>
          </w:tcPr>
          <w:p w:rsid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производство продукции, </w:t>
            </w:r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включенной в «Отраслевые планы </w:t>
            </w:r>
            <w:proofErr w:type="spellStart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импортозамещения</w:t>
            </w:r>
            <w:proofErr w:type="spellEnd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Минпромторга</w:t>
            </w:r>
            <w:proofErr w:type="spellEnd"/>
            <w:r w:rsidRPr="00D81B16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»</w:t>
            </w:r>
          </w:p>
          <w:p w:rsid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2B3008">
                <w:rPr>
                  <w:rStyle w:val="a5"/>
                  <w:rFonts w:ascii="Times New Roman" w:eastAsia="Times New Roman" w:hAnsi="Times New Roman" w:cs="Times New Roman"/>
                  <w:b/>
                  <w:kern w:val="32"/>
                  <w:sz w:val="16"/>
                  <w:szCs w:val="16"/>
                  <w:lang w:eastAsia="ru-RU"/>
                </w:rPr>
                <w:t>https://frprf.ru/zaymy/prioritetnye-proekty/?docs=334</w:t>
              </w:r>
            </w:hyperlink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8276FA" w:rsidRPr="00D81B16" w:rsidRDefault="008276FA" w:rsidP="00E12165">
            <w:pPr>
              <w:tabs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1B16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Юридическое лицо или индивидуальный предприниматель, осуществляющий деятельность </w:t>
            </w:r>
            <w:r w:rsidRPr="00461744">
              <w:rPr>
                <w:rFonts w:ascii="Times New Roman" w:hAnsi="Times New Roman" w:cs="Times New Roman"/>
                <w:b/>
                <w:sz w:val="16"/>
                <w:szCs w:val="16"/>
              </w:rPr>
              <w:t>в одной из отраслей раздела «С» «Обрабатывающие производство», за</w:t>
            </w:r>
            <w:r w:rsidRPr="00D81B16">
              <w:rPr>
                <w:rFonts w:ascii="Times New Roman" w:hAnsi="Times New Roman" w:cs="Times New Roman"/>
                <w:sz w:val="16"/>
                <w:szCs w:val="16"/>
              </w:rPr>
              <w:t xml:space="preserve"> исключением ОКВЭД № 11,12,19. </w:t>
            </w:r>
          </w:p>
          <w:p w:rsidR="008276FA" w:rsidRPr="006C60FA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81B16">
              <w:rPr>
                <w:rFonts w:ascii="Times New Roman" w:hAnsi="Times New Roman" w:cs="Times New Roman"/>
                <w:sz w:val="16"/>
                <w:szCs w:val="16"/>
              </w:rPr>
              <w:t>Заявитель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заявки.</w:t>
            </w:r>
          </w:p>
        </w:tc>
      </w:tr>
      <w:tr w:rsidR="008276FA" w:rsidRPr="006E2A68" w:rsidTr="008276FA">
        <w:trPr>
          <w:trHeight w:val="8916"/>
        </w:trPr>
        <w:tc>
          <w:tcPr>
            <w:tcW w:w="948" w:type="pct"/>
            <w:vAlign w:val="center"/>
          </w:tcPr>
          <w:p w:rsidR="008276FA" w:rsidRPr="006C60FA" w:rsidRDefault="008276FA" w:rsidP="00E12165">
            <w:pPr>
              <w:autoSpaceDE w:val="0"/>
              <w:autoSpaceDN w:val="0"/>
              <w:spacing w:after="200"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lastRenderedPageBreak/>
              <w:t>«Старт»</w:t>
            </w: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Поддержка субъектов МСП, осуществляющих деятельность на территории Волгоградской области </w:t>
            </w:r>
            <w:r w:rsidRPr="006C60FA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не менее 3 месяца и не более 12 месяцев.</w:t>
            </w:r>
          </w:p>
        </w:tc>
        <w:tc>
          <w:tcPr>
            <w:tcW w:w="364" w:type="pct"/>
            <w:vAlign w:val="center"/>
          </w:tcPr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after="200" w:line="216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  <w:p w:rsidR="008276FA" w:rsidRDefault="008276FA" w:rsidP="00E121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76FA" w:rsidRDefault="008276FA" w:rsidP="00E121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 </w:t>
            </w:r>
          </w:p>
          <w:p w:rsidR="008276FA" w:rsidRDefault="008276FA" w:rsidP="00E121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3 000 000</w:t>
            </w:r>
          </w:p>
          <w:p w:rsidR="008276FA" w:rsidRPr="006C60FA" w:rsidRDefault="008276FA" w:rsidP="00E12165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8276FA" w:rsidRPr="00ED0441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:rsidR="008276FA" w:rsidRPr="00ED0441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  3 месяцев</w:t>
            </w:r>
          </w:p>
        </w:tc>
        <w:tc>
          <w:tcPr>
            <w:tcW w:w="930" w:type="pct"/>
            <w:vAlign w:val="center"/>
          </w:tcPr>
          <w:p w:rsidR="008276FA" w:rsidRPr="006C60FA" w:rsidRDefault="008276FA" w:rsidP="00E12165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8276FA" w:rsidRPr="006C60FA" w:rsidRDefault="008276FA" w:rsidP="008276F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>залог движимого и/или недвижимого имущества;</w:t>
            </w:r>
          </w:p>
          <w:p w:rsidR="008276FA" w:rsidRPr="006C60FA" w:rsidRDefault="008276FA" w:rsidP="008276F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поручительство физического лица с подтверждением платежеспособности за период не менее 6 месяцев, с предоставлением справок: по форме 2НДФЛ или по форме КНД1122036 (для </w:t>
            </w:r>
            <w:proofErr w:type="gramStart"/>
            <w:r w:rsidRPr="006C60FA">
              <w:rPr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6C60FA">
              <w:rPr>
                <w:sz w:val="16"/>
                <w:szCs w:val="16"/>
              </w:rPr>
              <w:t>амозанятого</w:t>
            </w:r>
            <w:proofErr w:type="spellEnd"/>
            <w:r w:rsidRPr="006C60FA">
              <w:rPr>
                <w:sz w:val="16"/>
                <w:szCs w:val="16"/>
              </w:rPr>
              <w:t>);</w:t>
            </w:r>
          </w:p>
          <w:p w:rsidR="008276FA" w:rsidRPr="006C60FA" w:rsidRDefault="008276FA" w:rsidP="008276FA">
            <w:pPr>
              <w:pStyle w:val="8f4506aa708e2a26msolistparagraph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81"/>
              </w:tabs>
              <w:spacing w:before="0" w:beforeAutospacing="0" w:after="0" w:afterAutospacing="0"/>
              <w:ind w:left="0" w:firstLine="0"/>
              <w:jc w:val="both"/>
              <w:rPr>
                <w:sz w:val="16"/>
                <w:szCs w:val="16"/>
              </w:rPr>
            </w:pPr>
            <w:r w:rsidRPr="006C60FA">
              <w:rPr>
                <w:sz w:val="16"/>
                <w:szCs w:val="16"/>
              </w:rPr>
              <w:t xml:space="preserve"> поручительство Ассоциации (некоммерческого партнерства) "Гарантийный фонд Волгоградской области" в размере </w:t>
            </w:r>
            <w:r>
              <w:rPr>
                <w:sz w:val="16"/>
                <w:szCs w:val="16"/>
              </w:rPr>
              <w:t>до</w:t>
            </w:r>
            <w:r w:rsidRPr="006C6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6C60FA">
              <w:rPr>
                <w:sz w:val="16"/>
                <w:szCs w:val="16"/>
              </w:rPr>
              <w:t xml:space="preserve">0% от суммы </w:t>
            </w:r>
            <w:proofErr w:type="spellStart"/>
            <w:r w:rsidRPr="006C60FA">
              <w:rPr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sz w:val="16"/>
                <w:szCs w:val="16"/>
              </w:rPr>
              <w:t>.</w:t>
            </w:r>
          </w:p>
          <w:p w:rsidR="008276FA" w:rsidRPr="004166F4" w:rsidRDefault="008276FA" w:rsidP="00E12165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276FA" w:rsidRPr="004166F4" w:rsidRDefault="008276FA" w:rsidP="00E12165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276FA" w:rsidRPr="004166F4" w:rsidRDefault="008276FA" w:rsidP="00E12165">
            <w:pPr>
              <w:pStyle w:val="8f4506aa708e2a26msolistparagraph"/>
              <w:shd w:val="clear" w:color="auto" w:fill="FFFFFF"/>
              <w:tabs>
                <w:tab w:val="left" w:pos="-142"/>
                <w:tab w:val="left" w:pos="181"/>
              </w:tabs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8276FA" w:rsidRPr="006C60FA" w:rsidRDefault="008276FA" w:rsidP="00E12165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*Дополнительно может быть предоставлено поручительство связанной компании по учредителю Заявителя (при наличии).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42" w:type="pct"/>
            <w:vAlign w:val="center"/>
          </w:tcPr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5E0E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40" w:type="pct"/>
            <w:vAlign w:val="center"/>
          </w:tcPr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8" w:type="pct"/>
            <w:vAlign w:val="center"/>
          </w:tcPr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trike/>
                <w:sz w:val="14"/>
                <w:szCs w:val="14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0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42" w:type="pct"/>
            <w:vAlign w:val="center"/>
          </w:tcPr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реализацию бизнес - плана</w:t>
            </w: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vAlign w:val="center"/>
          </w:tcPr>
          <w:p w:rsidR="008276FA" w:rsidRPr="006C60FA" w:rsidRDefault="008276FA" w:rsidP="00E12165">
            <w:pPr>
              <w:pStyle w:val="a3"/>
              <w:autoSpaceDE w:val="0"/>
              <w:autoSpaceDN w:val="0"/>
              <w:spacing w:line="216" w:lineRule="auto"/>
              <w:ind w:lef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76FA" w:rsidRPr="00803174" w:rsidRDefault="008276FA" w:rsidP="00E12165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1)Наличие «Бизнес-плана»,   </w:t>
            </w:r>
            <w:proofErr w:type="gramStart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 приложения</w:t>
            </w:r>
            <w:proofErr w:type="gramEnd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№ 12 </w:t>
            </w: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настоящих Правил*;</w:t>
            </w:r>
          </w:p>
          <w:p w:rsidR="008276FA" w:rsidRPr="00803174" w:rsidRDefault="008276FA" w:rsidP="00E12165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2) подтверждение факта собственного финансового участия в </w:t>
            </w:r>
            <w:r w:rsidRPr="0080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размере 30% от</w:t>
            </w: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микрозайма</w:t>
            </w:r>
            <w:proofErr w:type="spellEnd"/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  <w:p w:rsidR="008276FA" w:rsidRPr="00803174" w:rsidRDefault="008276FA" w:rsidP="00E12165">
            <w:pPr>
              <w:pStyle w:val="a3"/>
              <w:autoSpaceDE w:val="0"/>
              <w:autoSpaceDN w:val="0"/>
              <w:spacing w:line="216" w:lineRule="auto"/>
              <w:ind w:left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76FA" w:rsidRPr="00803174" w:rsidRDefault="008276FA" w:rsidP="00E12165">
            <w:pPr>
              <w:pStyle w:val="a3"/>
              <w:autoSpaceDE w:val="0"/>
              <w:autoSpaceDN w:val="0"/>
              <w:spacing w:line="216" w:lineRule="auto"/>
              <w:ind w:left="34" w:firstLine="3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ИЛИ</w:t>
            </w:r>
          </w:p>
          <w:p w:rsidR="008276FA" w:rsidRPr="00803174" w:rsidRDefault="008276FA" w:rsidP="00E12165">
            <w:pPr>
              <w:pStyle w:val="a3"/>
              <w:autoSpaceDE w:val="0"/>
              <w:autoSpaceDN w:val="0"/>
              <w:spacing w:line="216" w:lineRule="auto"/>
              <w:ind w:left="34" w:firstLine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ind w:left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31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у</w:t>
            </w:r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Заявителя на протяжении 3(трех) и более месяцев среднемесячной выручки, превышающей среднемесячный платеж (основной долг) по </w:t>
            </w:r>
            <w:proofErr w:type="spellStart"/>
            <w:r w:rsidRPr="006C60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микрозайму</w:t>
            </w:r>
            <w:proofErr w:type="spellEnd"/>
          </w:p>
          <w:p w:rsidR="008276FA" w:rsidRPr="006C60FA" w:rsidRDefault="008276FA" w:rsidP="00E12165">
            <w:pPr>
              <w:autoSpaceDE w:val="0"/>
              <w:autoSpaceDN w:val="0"/>
              <w:spacing w:line="216" w:lineRule="auto"/>
              <w:ind w:left="34" w:firstLine="34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276FA" w:rsidRPr="006C60FA" w:rsidRDefault="008276FA" w:rsidP="00E12165">
            <w:pPr>
              <w:autoSpaceDE w:val="0"/>
              <w:autoSpaceDN w:val="0"/>
              <w:spacing w:after="200" w:line="216" w:lineRule="auto"/>
              <w:ind w:left="34" w:firstLine="3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6FA" w:rsidRPr="005619CD" w:rsidTr="008276FA">
        <w:trPr>
          <w:trHeight w:val="2121"/>
        </w:trPr>
        <w:tc>
          <w:tcPr>
            <w:tcW w:w="948" w:type="pct"/>
            <w:vMerge w:val="restart"/>
            <w:vAlign w:val="center"/>
          </w:tcPr>
          <w:p w:rsidR="008276FA" w:rsidRPr="00DE7CD8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kern w:val="32"/>
                <w:sz w:val="25"/>
                <w:szCs w:val="25"/>
                <w:lang w:eastAsia="ru-RU"/>
              </w:rPr>
              <w:lastRenderedPageBreak/>
              <w:t>«Развитие»</w:t>
            </w:r>
          </w:p>
          <w:p w:rsidR="008276FA" w:rsidRPr="00DE7CD8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</w:p>
          <w:p w:rsidR="008276FA" w:rsidRPr="00DE7CD8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Поддержка субъектов МСП, </w:t>
            </w:r>
            <w:r w:rsidRPr="00DE7C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осуществляющих деятельность на территории Волгоградской области </w:t>
            </w:r>
            <w:r w:rsidRPr="00DE7C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менее 6 (шести) </w:t>
            </w:r>
          </w:p>
          <w:p w:rsidR="008276FA" w:rsidRPr="00DE7CD8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6FA" w:rsidRPr="00DE7CD8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8276FA" w:rsidRPr="00DE7CD8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76FA" w:rsidRPr="00DE7CD8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276FA" w:rsidRPr="00DE7CD8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100 000</w:t>
            </w:r>
          </w:p>
          <w:p w:rsidR="008276FA" w:rsidRPr="00DE7CD8" w:rsidRDefault="008276FA" w:rsidP="00E12165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500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5" w:type="pct"/>
            <w:vAlign w:val="center"/>
          </w:tcPr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до 24 мес. </w:t>
            </w:r>
          </w:p>
          <w:p w:rsidR="008276FA" w:rsidRPr="00ED0441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0" w:type="pct"/>
            <w:vAlign w:val="center"/>
          </w:tcPr>
          <w:p w:rsidR="008276FA" w:rsidRPr="00DE7CD8" w:rsidRDefault="008276FA" w:rsidP="00E12165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b/>
                <w:sz w:val="16"/>
                <w:szCs w:val="16"/>
              </w:rPr>
              <w:t>Без залога</w:t>
            </w:r>
          </w:p>
          <w:p w:rsidR="008276FA" w:rsidRPr="00DE7CD8" w:rsidRDefault="008276FA" w:rsidP="00E12165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Под поручительство:</w:t>
            </w:r>
          </w:p>
          <w:p w:rsidR="008276FA" w:rsidRPr="00DE7CD8" w:rsidRDefault="008276FA" w:rsidP="008276F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 ИП – поручительство супруг</w:t>
            </w: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и) при наличии,  в ином случае - третьего лица;</w:t>
            </w:r>
          </w:p>
          <w:p w:rsidR="008276FA" w:rsidRPr="00DE7CD8" w:rsidRDefault="008276FA" w:rsidP="008276FA">
            <w:pPr>
              <w:pStyle w:val="a3"/>
              <w:numPr>
                <w:ilvl w:val="0"/>
                <w:numId w:val="3"/>
              </w:numPr>
              <w:tabs>
                <w:tab w:val="left" w:pos="181"/>
              </w:tabs>
              <w:spacing w:line="216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ЮЛ</w:t>
            </w:r>
            <w:proofErr w:type="gram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– поручительство всех учредителей или </w:t>
            </w:r>
            <w:proofErr w:type="spellStart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DE7CD8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владельцев;</w:t>
            </w:r>
          </w:p>
          <w:p w:rsidR="008276FA" w:rsidRPr="00DE7CD8" w:rsidRDefault="008276FA" w:rsidP="00E12165">
            <w:pPr>
              <w:tabs>
                <w:tab w:val="left" w:pos="181"/>
              </w:tabs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для АО – участников, владеющих в совокупности долями в размере более 50% уставного капитала</w:t>
            </w:r>
          </w:p>
          <w:p w:rsidR="008276FA" w:rsidRPr="00DE7CD8" w:rsidRDefault="008276FA" w:rsidP="00E12165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42" w:type="pct"/>
            <w:vMerge w:val="restart"/>
            <w:vAlign w:val="center"/>
          </w:tcPr>
          <w:p w:rsidR="008276FA" w:rsidRPr="008276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6FA" w:rsidRPr="008276FA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FA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340" w:type="pct"/>
            <w:vMerge w:val="restart"/>
            <w:vAlign w:val="center"/>
          </w:tcPr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FA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268" w:type="pct"/>
            <w:vMerge w:val="restart"/>
            <w:vAlign w:val="center"/>
          </w:tcPr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76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2" w:type="pct"/>
            <w:vMerge w:val="restart"/>
            <w:vAlign w:val="center"/>
          </w:tcPr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8276FA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предпринимательской деятельности</w:t>
            </w:r>
          </w:p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8276FA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8276FA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т.ч</w:t>
            </w:r>
            <w:proofErr w:type="spellEnd"/>
            <w:r w:rsidRPr="008276FA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 xml:space="preserve">. на рефинансирование (полное погашение) коммерческих кредитов, займов и/или на первоначальный аванс по лизингу и/или досрочный выкуп имущества по договорам лизинга, на ремонт арендуемого имущества, находящегося в государственной или муниципальной собственности). </w:t>
            </w:r>
          </w:p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:rsidR="008276FA" w:rsidRPr="008276FA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8276FA" w:rsidRPr="00DE7CD8" w:rsidRDefault="008276FA" w:rsidP="00E12165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Поддержка не может оказываться в отношении субъектов МСП:</w:t>
            </w:r>
          </w:p>
          <w:p w:rsidR="008276FA" w:rsidRPr="00DE7CD8" w:rsidRDefault="008276FA" w:rsidP="00E12165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E7CD8">
              <w:rPr>
                <w:rFonts w:ascii="Times New Roman" w:hAnsi="Times New Roman" w:cs="Times New Roman"/>
                <w:sz w:val="16"/>
                <w:szCs w:val="16"/>
              </w:rPr>
              <w:t>которые не соответствуют требованиям, установленным статьей 15 Федерального закона от 24.07.2017 № 209-ФЗ "О развитии малого и среднего предпринимательства в Российской Федерации"</w:t>
            </w:r>
          </w:p>
          <w:p w:rsidR="008276FA" w:rsidRPr="00DE7CD8" w:rsidRDefault="008276FA" w:rsidP="00E12165">
            <w:pPr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6FA" w:rsidRPr="005619CD" w:rsidTr="008276FA">
        <w:trPr>
          <w:trHeight w:val="4740"/>
        </w:trPr>
        <w:tc>
          <w:tcPr>
            <w:tcW w:w="948" w:type="pct"/>
            <w:vMerge/>
            <w:vAlign w:val="center"/>
          </w:tcPr>
          <w:p w:rsidR="008276FA" w:rsidRPr="006C60FA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:rsidR="008276FA" w:rsidRPr="00DE7CD8" w:rsidRDefault="008276FA" w:rsidP="00E12165">
            <w:pPr>
              <w:autoSpaceDE w:val="0"/>
              <w:autoSpaceDN w:val="0"/>
              <w:spacing w:after="20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500 001</w:t>
            </w:r>
          </w:p>
          <w:p w:rsidR="008276FA" w:rsidRDefault="008276FA" w:rsidP="00E1216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</w:p>
          <w:p w:rsidR="008276FA" w:rsidRPr="006C60FA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DE7C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5 000 000</w:t>
            </w:r>
          </w:p>
        </w:tc>
        <w:tc>
          <w:tcPr>
            <w:tcW w:w="315" w:type="pct"/>
            <w:vAlign w:val="center"/>
          </w:tcPr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 xml:space="preserve">до 36 мес. </w:t>
            </w: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pStyle w:val="a3"/>
              <w:autoSpaceDE w:val="0"/>
              <w:autoSpaceDN w:val="0"/>
              <w:spacing w:line="216" w:lineRule="auto"/>
              <w:ind w:left="-108"/>
              <w:jc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</w:p>
          <w:p w:rsidR="008276FA" w:rsidRPr="00ED0441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ED0441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отсрочка основного долга </w:t>
            </w:r>
            <w:r w:rsidRPr="00ED0441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6 месяцев</w:t>
            </w:r>
          </w:p>
        </w:tc>
        <w:tc>
          <w:tcPr>
            <w:tcW w:w="930" w:type="pct"/>
            <w:vAlign w:val="center"/>
          </w:tcPr>
          <w:p w:rsidR="008276FA" w:rsidRPr="006C60FA" w:rsidRDefault="008276FA" w:rsidP="00E12165">
            <w:pPr>
              <w:pStyle w:val="a3"/>
              <w:shd w:val="clear" w:color="auto" w:fill="FFFFFF"/>
              <w:tabs>
                <w:tab w:val="left" w:pos="181"/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Допускается предоставление одного или нескольких из нижеперечисленных видов обеспечения. При этом совокупный размер обеспечения</w:t>
            </w: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должен составлять не менее 100%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:</w:t>
            </w:r>
          </w:p>
          <w:p w:rsidR="008276FA" w:rsidRPr="006C60FA" w:rsidRDefault="008276FA" w:rsidP="008276F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181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залог движимого и/или недвижимого имущества;</w:t>
            </w:r>
          </w:p>
          <w:p w:rsidR="008276FA" w:rsidRPr="006C60FA" w:rsidRDefault="008276FA" w:rsidP="008276FA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-142"/>
                <w:tab w:val="left" w:pos="0"/>
                <w:tab w:val="left" w:pos="181"/>
              </w:tabs>
              <w:spacing w:after="20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поручительство Ассоциации (некоммерческого партнерства) "Гарантийный фонд Волгоградской области" в размере не более 70% от суммы 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микрозайма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76FA" w:rsidRPr="006C60FA" w:rsidRDefault="008276FA" w:rsidP="00E12165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Дополнительно в обязательном порядке</w:t>
            </w: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276FA" w:rsidRDefault="008276FA" w:rsidP="00E12165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Заемщик - индивидуальный предприниматель предоставляет поручительство супруга (супруги). </w:t>
            </w:r>
          </w:p>
          <w:p w:rsidR="008276FA" w:rsidRDefault="008276FA" w:rsidP="00E12165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6FA" w:rsidRPr="006C60FA" w:rsidRDefault="008276FA" w:rsidP="00E12165">
            <w:pPr>
              <w:shd w:val="clear" w:color="auto" w:fill="FFFFFF" w:themeFill="background1"/>
              <w:tabs>
                <w:tab w:val="left" w:pos="142"/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В случае если Заемщик - индивидуальный предприниматель в браке не состоит, предоставляется поручительство третьего лица без учета платежеспособности.</w:t>
            </w:r>
          </w:p>
          <w:p w:rsidR="008276FA" w:rsidRDefault="008276FA" w:rsidP="00E12165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6FA" w:rsidRPr="006C60FA" w:rsidRDefault="008276FA" w:rsidP="00E12165">
            <w:pPr>
              <w:tabs>
                <w:tab w:val="left" w:pos="18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Заемщик - юридическое лицо предоставляет поручительство всех учредителей или акционеров (</w:t>
            </w:r>
            <w:proofErr w:type="spellStart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бенефициарных</w:t>
            </w:r>
            <w:proofErr w:type="spellEnd"/>
            <w:r w:rsidRPr="006C60FA">
              <w:rPr>
                <w:rFonts w:ascii="Times New Roman" w:hAnsi="Times New Roman" w:cs="Times New Roman"/>
                <w:sz w:val="16"/>
                <w:szCs w:val="16"/>
              </w:rPr>
              <w:t xml:space="preserve"> владельцев), владеющими в совокупности решающую долю голосов долями в размере более 50% уставного капитала без учета платежеспособности</w:t>
            </w:r>
          </w:p>
          <w:p w:rsidR="008276FA" w:rsidRDefault="008276FA" w:rsidP="00E12165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6FA" w:rsidRPr="006C60FA" w:rsidRDefault="008276FA" w:rsidP="00E12165">
            <w:pPr>
              <w:pStyle w:val="a3"/>
              <w:tabs>
                <w:tab w:val="left" w:pos="181"/>
              </w:tabs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C60FA">
              <w:rPr>
                <w:rFonts w:ascii="Times New Roman" w:hAnsi="Times New Roman" w:cs="Times New Roman"/>
                <w:sz w:val="16"/>
                <w:szCs w:val="16"/>
              </w:rPr>
              <w:t>Дополнительно может быть предоставлено поручительство связанной компании по учредителю Заявителя (при наличии).</w:t>
            </w:r>
            <w:r w:rsidRPr="006C60FA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42" w:type="pct"/>
            <w:vMerge/>
            <w:vAlign w:val="center"/>
          </w:tcPr>
          <w:p w:rsidR="008276FA" w:rsidRPr="00CE501D" w:rsidRDefault="008276FA" w:rsidP="00E1216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40" w:type="pct"/>
            <w:vMerge/>
            <w:vAlign w:val="center"/>
          </w:tcPr>
          <w:p w:rsidR="008276FA" w:rsidRPr="00CE501D" w:rsidRDefault="008276FA" w:rsidP="00E12165">
            <w:pPr>
              <w:autoSpaceDE w:val="0"/>
              <w:autoSpaceDN w:val="0"/>
              <w:spacing w:line="216" w:lineRule="auto"/>
              <w:contextualSpacing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8276FA" w:rsidRPr="00CE501D" w:rsidRDefault="008276FA" w:rsidP="00E12165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42" w:type="pct"/>
            <w:vMerge/>
            <w:vAlign w:val="center"/>
          </w:tcPr>
          <w:p w:rsidR="008276FA" w:rsidRPr="006E2A68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pct"/>
            <w:vMerge/>
            <w:vAlign w:val="center"/>
          </w:tcPr>
          <w:p w:rsidR="008276FA" w:rsidRPr="005619CD" w:rsidRDefault="008276FA" w:rsidP="00E12165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8276FA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  <w:lang w:eastAsia="ru-RU"/>
        </w:rPr>
      </w:pPr>
    </w:p>
    <w:p w:rsidR="008276FA" w:rsidRPr="00AC68B6" w:rsidRDefault="008276FA" w:rsidP="008276FA">
      <w:pPr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Под </w:t>
      </w:r>
      <w:proofErr w:type="gramStart"/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>приоритетными</w:t>
      </w:r>
      <w:proofErr w:type="gramEnd"/>
      <w:r w:rsidRPr="00AC68B6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</w:rPr>
        <w:t xml:space="preserve"> понимаются проекты, которые удовлетворяют одному или нескольким условиям:</w:t>
      </w:r>
      <w:r w:rsidRPr="00AC68B6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</w:t>
      </w:r>
    </w:p>
    <w:p w:rsidR="008276FA" w:rsidRPr="00AC68B6" w:rsidRDefault="008276FA" w:rsidP="008276FA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D47FE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AC68B6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  <w:t>(Таблица 1)</w:t>
      </w:r>
    </w:p>
    <w:tbl>
      <w:tblPr>
        <w:tblStyle w:val="a6"/>
        <w:tblW w:w="4831" w:type="pct"/>
        <w:tblLook w:val="04A0" w:firstRow="1" w:lastRow="0" w:firstColumn="1" w:lastColumn="0" w:noHBand="0" w:noVBand="1"/>
      </w:tblPr>
      <w:tblGrid>
        <w:gridCol w:w="14286"/>
      </w:tblGrid>
      <w:tr w:rsidR="008276FA" w:rsidRPr="00AC68B6" w:rsidTr="00E12165">
        <w:tc>
          <w:tcPr>
            <w:tcW w:w="5000" w:type="pct"/>
          </w:tcPr>
          <w:p w:rsidR="008276FA" w:rsidRPr="00AC68B6" w:rsidRDefault="008276FA" w:rsidP="008276FA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423B82">
              <w:rPr>
                <w:rFonts w:ascii="Times New Roman" w:hAnsi="Times New Roman" w:cs="Times New Roman"/>
                <w:bCs/>
              </w:rPr>
              <w:t>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</w:t>
            </w:r>
            <w:r>
              <w:rPr>
                <w:rFonts w:ascii="Times New Roman" w:hAnsi="Times New Roman" w:cs="Times New Roman"/>
                <w:bCs/>
              </w:rPr>
              <w:t xml:space="preserve"> (г. Михайловка)</w:t>
            </w:r>
          </w:p>
        </w:tc>
      </w:tr>
      <w:tr w:rsidR="008276FA" w:rsidRPr="00AC68B6" w:rsidTr="00E12165">
        <w:tc>
          <w:tcPr>
            <w:tcW w:w="5000" w:type="pct"/>
          </w:tcPr>
          <w:p w:rsidR="008276FA" w:rsidRPr="00AC68B6" w:rsidRDefault="008276FA" w:rsidP="008276FA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1B5CCA">
              <w:rPr>
                <w:rFonts w:ascii="Times New Roman" w:hAnsi="Times New Roman" w:cs="Times New Roman"/>
              </w:rPr>
              <w:t xml:space="preserve"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      </w:r>
            <w:proofErr w:type="gramStart"/>
            <w:r w:rsidRPr="001B5CCA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1B5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5CCA">
              <w:rPr>
                <w:rFonts w:ascii="Times New Roman" w:hAnsi="Times New Roman" w:cs="Times New Roman"/>
              </w:rPr>
              <w:t>коворкинга</w:t>
            </w:r>
            <w:proofErr w:type="spellEnd"/>
            <w:r w:rsidRPr="001B5CCA">
              <w:rPr>
                <w:rFonts w:ascii="Times New Roman" w:hAnsi="Times New Roman" w:cs="Times New Roman"/>
              </w:rPr>
              <w:t>, расположенного в помещениях центра «Мой бизнес», и включен в реестр резидентов таких организаций, образующих инфраструктуру поддержки субъектов малого и среднего предпринимательства;</w:t>
            </w:r>
          </w:p>
        </w:tc>
      </w:tr>
      <w:tr w:rsidR="008276FA" w:rsidRPr="00AC68B6" w:rsidTr="00E12165">
        <w:tc>
          <w:tcPr>
            <w:tcW w:w="5000" w:type="pct"/>
          </w:tcPr>
          <w:p w:rsidR="008276FA" w:rsidRPr="00AC68B6" w:rsidRDefault="008276FA" w:rsidP="00827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423B82">
              <w:rPr>
                <w:rFonts w:ascii="Times New Roman" w:hAnsi="Times New Roman" w:cs="Times New Roman"/>
                <w:bCs/>
              </w:rPr>
              <w:t>субъект малого и среднего предпринимательства осуществляет экспортную деятельность;</w:t>
            </w:r>
          </w:p>
        </w:tc>
      </w:tr>
      <w:tr w:rsidR="008276FA" w:rsidRPr="00AC68B6" w:rsidTr="00E12165">
        <w:tc>
          <w:tcPr>
            <w:tcW w:w="5000" w:type="pct"/>
          </w:tcPr>
          <w:p w:rsidR="008276FA" w:rsidRPr="00AC68B6" w:rsidRDefault="008276FA" w:rsidP="00827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23B82">
              <w:rPr>
                <w:rFonts w:ascii="Times New Roman" w:hAnsi="Times New Roman" w:cs="Times New Roman"/>
                <w:bCs/>
              </w:rPr>
              <w:t xml:space="preserve">субъект малого и среднего предпринимательства </w:t>
            </w:r>
            <w:r w:rsidRPr="00D655C6">
              <w:rPr>
                <w:rFonts w:ascii="Times New Roman" w:hAnsi="Times New Roman" w:cs="Times New Roman"/>
                <w:b/>
                <w:bCs/>
              </w:rPr>
              <w:t>создан женщиной</w:t>
            </w:r>
            <w:r w:rsidRPr="00423B82">
              <w:rPr>
                <w:rFonts w:ascii="Times New Roman" w:hAnsi="Times New Roman" w:cs="Times New Roman"/>
                <w:bCs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</w:t>
            </w:r>
            <w:r>
              <w:rPr>
                <w:rFonts w:ascii="Times New Roman" w:hAnsi="Times New Roman" w:cs="Times New Roman"/>
                <w:bCs/>
              </w:rPr>
              <w:t>их акций акционерного общества.</w:t>
            </w:r>
            <w:proofErr w:type="gramEnd"/>
          </w:p>
        </w:tc>
      </w:tr>
      <w:tr w:rsidR="008276FA" w:rsidRPr="00AC68B6" w:rsidTr="00E12165">
        <w:trPr>
          <w:trHeight w:val="918"/>
        </w:trPr>
        <w:tc>
          <w:tcPr>
            <w:tcW w:w="5000" w:type="pct"/>
          </w:tcPr>
          <w:p w:rsidR="008276FA" w:rsidRPr="00AC68B6" w:rsidRDefault="008276FA" w:rsidP="008276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60"/>
              <w:jc w:val="both"/>
              <w:rPr>
                <w:rFonts w:ascii="Times New Roman" w:hAnsi="Times New Roman" w:cs="Times New Roman"/>
                <w:bCs/>
              </w:rPr>
            </w:pPr>
            <w:bookmarkStart w:id="1" w:name="Par0"/>
            <w:bookmarkEnd w:id="1"/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</w:t>
            </w:r>
            <w:r>
              <w:rPr>
                <w:rFonts w:ascii="Times New Roman" w:hAnsi="Times New Roman" w:cs="Times New Roman"/>
              </w:rPr>
              <w:t>№</w:t>
            </w:r>
            <w:r w:rsidRPr="00423B82">
              <w:rPr>
                <w:rFonts w:ascii="Times New Roman" w:hAnsi="Times New Roman" w:cs="Times New Roman"/>
              </w:rPr>
              <w:t xml:space="preserve"> 193-ФЗ "О сельскохозяйственной кооперации"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8276FA" w:rsidRPr="00AC68B6" w:rsidTr="00E12165">
        <w:tc>
          <w:tcPr>
            <w:tcW w:w="5000" w:type="pct"/>
          </w:tcPr>
          <w:p w:rsidR="008276FA" w:rsidRPr="00AC68B6" w:rsidRDefault="008276FA" w:rsidP="00827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1B5CCA">
              <w:rPr>
                <w:rFonts w:ascii="Times New Roman" w:hAnsi="Times New Roman" w:cs="Times New Roman"/>
              </w:rPr>
              <w:t>субъект малого и среднего предпринимательства относится к молодежному предпринимательству (</w:t>
            </w:r>
            <w:r w:rsidRPr="0061014D">
              <w:rPr>
                <w:rFonts w:ascii="Times New Roman" w:hAnsi="Times New Roman" w:cs="Times New Roman"/>
                <w:b/>
              </w:rPr>
              <w:t>физическое лицо до 35 лет</w:t>
            </w:r>
            <w:r w:rsidRPr="001B5CCA">
              <w:rPr>
                <w:rFonts w:ascii="Times New Roman" w:hAnsi="Times New Roman" w:cs="Times New Roman"/>
              </w:rPr>
              <w:t xml:space="preserve">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276FA" w:rsidRPr="00AC68B6" w:rsidTr="00E12165">
        <w:tc>
          <w:tcPr>
            <w:tcW w:w="5000" w:type="pct"/>
          </w:tcPr>
          <w:p w:rsidR="008276FA" w:rsidRPr="00AC68B6" w:rsidRDefault="008276FA" w:rsidP="00827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предпринимательства, осуществляет реализацию проекта в </w:t>
            </w:r>
            <w:r w:rsidRPr="00D655C6">
              <w:rPr>
                <w:rFonts w:ascii="Times New Roman" w:hAnsi="Times New Roman" w:cs="Times New Roman"/>
                <w:b/>
              </w:rPr>
              <w:t>сферах туризма, экологии или спорт</w:t>
            </w:r>
          </w:p>
        </w:tc>
      </w:tr>
      <w:tr w:rsidR="008276FA" w:rsidRPr="00AC68B6" w:rsidTr="00E12165">
        <w:tc>
          <w:tcPr>
            <w:tcW w:w="5000" w:type="pct"/>
          </w:tcPr>
          <w:p w:rsidR="008276FA" w:rsidRPr="00AC68B6" w:rsidRDefault="008276FA" w:rsidP="00827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3B82">
              <w:rPr>
                <w:rFonts w:ascii="Times New Roman" w:hAnsi="Times New Roman" w:cs="Times New Roman"/>
              </w:rPr>
              <w:t xml:space="preserve">субъект малого и среднего предпринимательства </w:t>
            </w:r>
            <w:r w:rsidRPr="00D655C6">
              <w:rPr>
                <w:rFonts w:ascii="Times New Roman" w:hAnsi="Times New Roman" w:cs="Times New Roman"/>
                <w:b/>
              </w:rPr>
              <w:t>создан физическим лицом старше 45 лет</w:t>
            </w:r>
            <w:r w:rsidRPr="00423B82">
              <w:rPr>
                <w:rFonts w:ascii="Times New Roman" w:hAnsi="Times New Roman" w:cs="Times New Roman"/>
              </w:rPr>
              <w:t xml:space="preserve"> (физическое лицо старше 45 лет зарегистрировано в качестве индивидуального предпринимателя; </w:t>
            </w:r>
            <w:proofErr w:type="gramStart"/>
            <w:r w:rsidRPr="00423B82">
              <w:rPr>
                <w:rFonts w:ascii="Times New Roman" w:hAnsi="Times New Roman" w:cs="Times New Roman"/>
              </w:rPr>
              <w:t>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которы</w:t>
            </w:r>
            <w:r>
              <w:rPr>
                <w:rFonts w:ascii="Times New Roman" w:hAnsi="Times New Roman" w:cs="Times New Roman"/>
              </w:rPr>
              <w:t>й</w:t>
            </w:r>
            <w:r w:rsidRPr="00423B82">
              <w:rPr>
                <w:rFonts w:ascii="Times New Roman" w:hAnsi="Times New Roman" w:cs="Times New Roman"/>
              </w:rPr>
              <w:t xml:space="preserve"> являются вновь зарегистрированными и действующими менее 1 (одного) года на момент принятия решения о предоставлении </w:t>
            </w:r>
            <w:proofErr w:type="spellStart"/>
            <w:r w:rsidRPr="00423B82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423B82">
              <w:rPr>
                <w:rFonts w:ascii="Times New Roman" w:hAnsi="Times New Roman" w:cs="Times New Roman"/>
              </w:rPr>
              <w:t>;</w:t>
            </w:r>
            <w:proofErr w:type="gramEnd"/>
          </w:p>
        </w:tc>
      </w:tr>
    </w:tbl>
    <w:p w:rsidR="00B749C6" w:rsidRDefault="008276FA"/>
    <w:sectPr w:rsidR="00B749C6" w:rsidSect="008276F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18BA"/>
    <w:multiLevelType w:val="hybridMultilevel"/>
    <w:tmpl w:val="82C64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76BD"/>
    <w:multiLevelType w:val="hybridMultilevel"/>
    <w:tmpl w:val="A60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FA"/>
    <w:rsid w:val="00170138"/>
    <w:rsid w:val="008276FA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76FA"/>
    <w:pPr>
      <w:ind w:left="720"/>
      <w:contextualSpacing/>
    </w:pPr>
  </w:style>
  <w:style w:type="character" w:styleId="a5">
    <w:name w:val="Hyperlink"/>
    <w:uiPriority w:val="99"/>
    <w:rsid w:val="008276FA"/>
    <w:rPr>
      <w:color w:val="003399"/>
      <w:u w:val="single"/>
    </w:rPr>
  </w:style>
  <w:style w:type="table" w:styleId="a6">
    <w:name w:val="Table Grid"/>
    <w:basedOn w:val="a1"/>
    <w:uiPriority w:val="59"/>
    <w:rsid w:val="0082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8276FA"/>
  </w:style>
  <w:style w:type="paragraph" w:customStyle="1" w:styleId="8f4506aa708e2a26msolistparagraph">
    <w:name w:val="8f4506aa708e2a26msolistparagraph"/>
    <w:basedOn w:val="a"/>
    <w:rsid w:val="0082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276FA"/>
    <w:pPr>
      <w:ind w:left="720"/>
      <w:contextualSpacing/>
    </w:pPr>
  </w:style>
  <w:style w:type="character" w:styleId="a5">
    <w:name w:val="Hyperlink"/>
    <w:uiPriority w:val="99"/>
    <w:rsid w:val="008276FA"/>
    <w:rPr>
      <w:color w:val="003399"/>
      <w:u w:val="single"/>
    </w:rPr>
  </w:style>
  <w:style w:type="table" w:styleId="a6">
    <w:name w:val="Table Grid"/>
    <w:basedOn w:val="a1"/>
    <w:uiPriority w:val="59"/>
    <w:rsid w:val="0082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8276FA"/>
  </w:style>
  <w:style w:type="paragraph" w:customStyle="1" w:styleId="8f4506aa708e2a26msolistparagraph">
    <w:name w:val="8f4506aa708e2a26msolistparagraph"/>
    <w:basedOn w:val="a"/>
    <w:rsid w:val="00827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prf.ru/zaymy/prioritetnye-proekty/?docs=3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Komp_7</dc:creator>
  <cp:lastModifiedBy>Komp_7</cp:lastModifiedBy>
  <cp:revision>1</cp:revision>
  <dcterms:created xsi:type="dcterms:W3CDTF">2022-12-15T10:25:00Z</dcterms:created>
  <dcterms:modified xsi:type="dcterms:W3CDTF">2022-12-15T10:29:00Z</dcterms:modified>
</cp:coreProperties>
</file>